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ind w:firstLine="0" w:firstLineChars="0"/>
        <w:jc w:val="center"/>
        <w:rPr>
          <w:rFonts w:hint="eastAsia" w:ascii="方正小标宋简体" w:hAnsi="仿宋" w:eastAsia="方正小标宋简体" w:cs="Times New Roman"/>
          <w:i w:val="0"/>
          <w:iCs w:val="0"/>
          <w:caps w:val="0"/>
          <w:color w:val="000000"/>
          <w:spacing w:val="-11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仿宋" w:eastAsia="方正小标宋简体" w:cs="Times New Roman"/>
          <w:i w:val="0"/>
          <w:iCs w:val="0"/>
          <w:caps w:val="0"/>
          <w:color w:val="000000"/>
          <w:spacing w:val="-11"/>
          <w:kern w:val="2"/>
          <w:sz w:val="44"/>
          <w:szCs w:val="44"/>
          <w:lang w:val="en-US" w:eastAsia="zh-CN" w:bidi="ar"/>
        </w:rPr>
        <w:t>广东省财政厅发布2024年度会计师事务所和资产评估机构执业质量检查名单</w:t>
      </w:r>
    </w:p>
    <w:p>
      <w:pPr>
        <w:keepNext w:val="0"/>
        <w:keepLines w:val="0"/>
        <w:widowControl/>
        <w:suppressLineNumbers w:val="0"/>
        <w:ind w:firstLine="0" w:firstLineChars="0"/>
        <w:jc w:val="left"/>
        <w:rPr>
          <w:rFonts w:hint="eastAsia" w:ascii="Helvetica Neue" w:hAnsi="Helvetica Neue" w:eastAsia="Helvetica Neue" w:cs="Helvetica Neue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依照《中华人民共和国注册会计师法》和《中华人民共和国资产评估法》有关规定，根据广东省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2024年度会计和评估监督检查工作安排，广东省财政厅联合广东省注册会计师协会、广东省资产评估协会对131家会计师事务所和42家资产评估机构执业质量开展检查，现将检查名单予以公布。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一、会计师事务所执业质量联合检查名单（131家）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广州业勤会计师事务所有限公司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广州市忠雄会计师事务所（普通合伙）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佛山市贝思特会计师事务所有限公司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东莞市协诚会计师事务所（普通合伙）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广东天健会计师事务所有限公司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广东维德会计师事务所（普通合伙）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中山市永信会计师事务所有限公司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广东榕江会计师事务所（普通合伙）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广州市光领有限责任会计师事务所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广东金永会计师事务所（普通合伙）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惠州君和会计师事务所（普通合伙）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东莞市正盛会计师事务所（普通合伙）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广东明德普华会计师事务所（普通合伙）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广东欣瑞会计师事务所（普通合伙）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广东德方信会计师事务所（普通合伙）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清远市德信会计师事务所（普通合伙）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佛山市正大会计师事务所有限公司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广东中诚安泰会计师事务所有限公司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广州证信会计师事务所（普通合伙）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广州市正大中信会计师事务所有限公司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广州正扬会计师事务所（普通合伙）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珠海光华时代会计师事务所（普通合伙）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汕头市纵横会计师事务所有限公司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汕头市立真会计师事务所有限公司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佛山市荣泓会计师事务所（普通合伙）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佛山市花洲会计师事务所有限公司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河源市南宏会计师事务所（普通合伙）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惠州市恒正会计师事务所（普通合伙）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汕尾市联谊信会计师事务所有限公司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中山市中正联合会计师事务所有限公司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广东科诚会计师事务所（普通合伙）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恩平市立新会计师事务所（普通合伙）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江门北斗会计师事务所有限公司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广东至坤会计师事务所（普通合伙）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潮州市力诚会计师事务所（普通合伙）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广东中穗会计师事务所有限公司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广州灵通会计师事务所（普通合伙）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广州立诚会计师事务所有限公司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广东卓粤会计师事务所（普通合伙）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广州良正会计师事务所（普通合伙）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广东华审会计师事务所有限公司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广东全审通会计师事务所（普通合伙）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广东正东会计师事务所（普通合伙）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广东中翼诚会计师事务所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Hans" w:bidi="ar"/>
        </w:rPr>
        <w:t>特殊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亚太（集团）会计师事务所（特殊普通合伙）广东分所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中喜会计师事务所（特殊普通合伙）广东分所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北京兴华会计师事务所（特殊普通合伙）广东分所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广东良永会计师事务所（普通合伙）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广州市成扬会计师事务所有限公司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广州穗禾会计师事务所（普通合伙）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广东中兴华会计师事务所有限公司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广州信瑞知仁会计师事务所有限公司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广州万隆康正会计师事务所有限公司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广州中亘义会计师事务所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广州君杨会计师事务所有限公司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广东广正会计师事务所（普通合伙）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广东金五羊会计师事务所有限公司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广州天河区财之友会计师事务所（普通合伙）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广东立信会计师事务所（普通合伙）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中赋（珠海）会计师事务所有限公司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广东嘉正会计师事务所（普通合伙）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佛山市丰勤会计师事务所（普通合伙）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广东中税华会计师事务所（普通合伙）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东莞市优信会计师事务所（普通合伙）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广东博粤会计师事务所（普通合伙）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广东恒瑞泰会计师事务所（普通合伙）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东莞市华瑞会计师事务所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东莞市泰合会计师事务所（普通合伙）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江门市公正会计师事务所有限公司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肇庆市祥信会计师事务所有限公司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广东富湾会计师事务所（普通合伙）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广州天诚会计师事务所（普通合伙）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广州辰长会计师事务所（普通合伙）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广州正皓会计师事务所（普通合伙）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广东雄韬会计师事务所（普通合伙）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广州粤审会计师事务所（普通合伙）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广东中煜会计师事务所（普通合伙）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东莞市广穗会计师事务所（普通合伙）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东莞德睿会计师事务所（普通合伙）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广州宏海会计师事务所有限公司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广州市华穗会计师事务所有限公司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广东粤信会计师事务所有限公司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广东中恒信会计师事务所（特殊普通合伙）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广州志信会计师事务所有限公司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广州南永会计师事务所有限公司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广州立智会计师事务所（普通合伙）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广州卓佰会计师事务所（普通合伙）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广东京徽会计师事务所（普通合伙）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广州市大公会计师事务所有限公司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广东丰衡会计师事务所有限公司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广州中孚会计师事务所（普通合伙）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广州上诚会计师事务所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广东业汇会计师事务所合伙企业（普通合伙）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广东数诚会计师事务所有限公司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广东中乾会计师事务所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广东粤诚会计师事务所有限公司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广州市金埔会计师事务所有限公司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广东粤盛会计师事务所（普通合伙）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广州天衡会计师事务所（普通合伙）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广州名瑞会计师事务所（普通合伙）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广州银粤会计师事务所有限公司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鼎合（珠海）会计师事务所（普通合伙）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汕头市汕特会计师事务所有限公司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汕头市鮀岛会计师事务所有限公司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广东德正有限责任会计师事务所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佛山丰睿会计师事务所（普通合伙）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佛山市金恒信会计师事务所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佛山市深耕会计师事务所（普通合伙）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佛山市金安达会计师事务所（普通合伙）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河源市政源会计师事务所有限公司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惠州荣德会计师事务所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惠州惠正青华会计师事务所（普通合伙）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东莞市信隆会计师事务所（普通合伙）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东莞市信科会计师事务所（普通合伙）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东莞市明达会计师事务所（普通合伙）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广东鑫鼎会计师事务所（普通合伙）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东莞市德慎会计师事务所（普通合伙）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东莞市瑞安会计师事务所（普通合伙）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广东方圆会计师事务所有限公司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东莞市汇川会计师事务所（普通合伙）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东莞市大华天健会计师事务所（普通合伙）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东莞市汇正会计师事务所（普通合伙）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东莞市正中信合会计师事务所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东莞市天安会计师事务所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中山市晋华会计师事务所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中山市众信会计师事务所（普通合伙）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台山市龙河会计师事务所有限公司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广东中正会计师事务所有限公司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广东中安信会计师事务所（普通合伙）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清远市新正达会计师事务所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潮州盛德会计师事务所（普通合伙）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二、资产评估机构执业质量联合检查名单（42家）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广东扬诚资产评估土地房地产估价有限公司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广东博顺房地产土地资产评估与规划测绘有限公司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广州弘智资产评估所（有限合伙）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广东世纪人房地产土地资产评估与规划测绘有限公司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广东鸿泰资产土地房地产评估有限公司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广州永誉行房地产土地资产评估与规划测绘有限公司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54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pacing w:val="-2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-23"/>
          <w:kern w:val="0"/>
          <w:sz w:val="32"/>
          <w:szCs w:val="32"/>
          <w:u w:val="none"/>
          <w:shd w:val="clear" w:fill="FFFFFF"/>
          <w:lang w:val="en-US" w:eastAsia="zh-CN" w:bidi="ar"/>
        </w:rPr>
        <w:t>广州正诚资产评估与土地房地产估价事务所（特殊普通合伙）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广东正森资产评估土地房地产估价有限公司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广东方正房地产土地资产评估咨询有限公司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广东中土资产房地产土地评估有限公司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广东中金浩资产评估有限公司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广州业勤资产评估土地房地产估价有限公司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珠海开元资产评估事务所有限公司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珠海智汇资产评估所（特殊普通合伙）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广东国盛资产房地产土地评估有限公司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广东信欣房地产土地资产评估有限公司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广东中毅资产土地房地产评估有限公司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广东诚德正土地房地产资产评估咨询有限公司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广东凯仁土地房地产资产评估有限公司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广东铭亮土地房地产资产评估有限公司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韶关市诺正房地产土地资产评估有限公司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韶关市南沣房地产土地资产评估有限公司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广东天同房地产资产评估有限公司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广东德赞房地产土地资产评估咨询有限公司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惠州国源评估有限公司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惠州市建诚房地产土地与资产评估有限公司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惠州市金城土地房地产资产评估有限公司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广东广信资产土地房地产评估有限公司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广东恒正土地房地产资产评估有限公司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惠州可道资产土地房地产评估有限公司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广东均安土地房地产资产评估有限公司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广东衡通土地房地产资产评估有限公司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广东广协鉴定评估有限公司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广东君和鑫房土地房地产资产评估有限公司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中山市经纬土地房地产评估有限公司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江门市盈丰资产评估不动产估价事务所（普通合伙）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开平市德政资产评估事务所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（普通合伙）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广东志诚房地产土地资产评估有限公司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广东国政土地房地产评估测绘有限公司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潮州市佳胜房地产土地资产评估有限公司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广东德正华资产土地房地产评估测绘有限公司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03"/>
        </w:tabs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广东博亿美房地产资产评估有限公司</w:t>
      </w:r>
    </w:p>
    <w:p>
      <w:pPr>
        <w:widowControl/>
        <w:numPr>
          <w:ilvl w:val="-1"/>
          <w:numId w:val="0"/>
        </w:numPr>
        <w:tabs>
          <w:tab w:val="left" w:pos="1303"/>
        </w:tabs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gcoa.gdczt.gov.cn:8080/bgzdhxt/weaver/weaver.file.FileDownloadForNews?uuid=31881703-e238-4da9-b845-01a8958d69c1&amp;fileid=2796759&amp;type=document&amp;isofficeview=0"/>
  </w:docVars>
  <w:rsids>
    <w:rsidRoot w:val="31FB7AB5"/>
    <w:rsid w:val="016D78E2"/>
    <w:rsid w:val="0A862D2B"/>
    <w:rsid w:val="0C23613E"/>
    <w:rsid w:val="11341AE1"/>
    <w:rsid w:val="121142BB"/>
    <w:rsid w:val="14A84C03"/>
    <w:rsid w:val="180B4826"/>
    <w:rsid w:val="18D623BD"/>
    <w:rsid w:val="1969563E"/>
    <w:rsid w:val="1D250D85"/>
    <w:rsid w:val="1EEF37B4"/>
    <w:rsid w:val="2D8633CA"/>
    <w:rsid w:val="2DF96146"/>
    <w:rsid w:val="31FB7AB5"/>
    <w:rsid w:val="3DDB6B75"/>
    <w:rsid w:val="3F1C4DFC"/>
    <w:rsid w:val="46A10ACD"/>
    <w:rsid w:val="46BE69F6"/>
    <w:rsid w:val="501B46A5"/>
    <w:rsid w:val="594660ED"/>
    <w:rsid w:val="5B7AFF4F"/>
    <w:rsid w:val="5F2F2FC6"/>
    <w:rsid w:val="5F8E291B"/>
    <w:rsid w:val="60B70A3A"/>
    <w:rsid w:val="61D42FDA"/>
    <w:rsid w:val="63090603"/>
    <w:rsid w:val="6B8E23FC"/>
    <w:rsid w:val="6BDE0FF1"/>
    <w:rsid w:val="733924D0"/>
    <w:rsid w:val="77ED9CD1"/>
    <w:rsid w:val="7DBBB799"/>
    <w:rsid w:val="7DD5048C"/>
    <w:rsid w:val="7E1ED913"/>
    <w:rsid w:val="7FBF8F1F"/>
    <w:rsid w:val="B3FD29E5"/>
    <w:rsid w:val="D0A3C8D0"/>
    <w:rsid w:val="E4DD61D8"/>
    <w:rsid w:val="F3DFBEE4"/>
    <w:rsid w:val="FF3F3D32"/>
    <w:rsid w:val="FFBF3D5F"/>
    <w:rsid w:val="FF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4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2023-06-24T02:20:00Z</dcterms:created>
  <dc:creator>ht706</dc:creator>
  <cp:lastModifiedBy>辣辣辣</cp:lastModifiedBy>
  <dcterms:modified xsi:type="dcterms:W3CDTF">2024-07-12T19:36:46Z</dcterms:modified>
  <dc:title>依照《中华人民共和国注册会计师法》和《中华人民共和国资产评估法》有关规定，根据广东省2023年会计和评估监督检查工作方案，广东省财政厅联合行业协会确定161家会计师事务所和43家资产评估机构执业质量检查名单。现将行政检查的35家会计师事务所和30家资产评估机构名单予以公布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E6CB615C354EDC23D51291668D884870</vt:lpwstr>
  </property>
</Properties>
</file>