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lang w:eastAsia="zh-CN"/>
        </w:rPr>
        <w:t>广东省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lang w:val="en-US" w:eastAsia="zh-CN"/>
        </w:rPr>
        <w:t>7名会计人员获财政部</w:t>
      </w:r>
    </w:p>
    <w:p>
      <w:pPr>
        <w:pStyle w:val="8"/>
        <w:keepNext w:val="0"/>
        <w:keepLines w:val="0"/>
        <w:widowControl/>
        <w:suppressLineNumbers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</w:rPr>
        <w:t>“全国先进会计工作者”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sz w:val="44"/>
          <w:szCs w:val="44"/>
          <w:lang w:eastAsia="zh-CN"/>
        </w:rPr>
        <w:t>表彰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财政部对全国100名会计工作者予以表彰，授予“全国先进会计工作者”荣誉称号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旨在表彰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</w:t>
      </w:r>
      <w:r>
        <w:rPr>
          <w:rFonts w:hint="eastAsia" w:ascii="仿宋_GB2312" w:hAnsi="仿宋_GB2312" w:eastAsia="仿宋_GB2312" w:cs="仿宋_GB2312"/>
          <w:sz w:val="32"/>
          <w:szCs w:val="32"/>
        </w:rPr>
        <w:t>忠于职守、坚持原则、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为会计工作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作出贡献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。其中，我省有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人获此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殊荣。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让我们来逐一认识一下他们。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219200" cy="1772285"/>
            <wp:effectExtent l="0" t="0" r="0" b="18415"/>
            <wp:docPr id="7" name="图片 7" descr="E:\南方网\2023\03月\0328\微信\1790805_广东省7名会计人员获财政部“全国先进会计工作者”表彰\图片\微信图片_20230328115214.jpg微信图片_20230328115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\南方网\2023\03月\0328\微信\1790805_广东省7名会计人员获财政部“全国先进会计工作者”表彰\图片\微信图片_20230328115214.jpg微信图片_20230328115214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王洁。</w:t>
      </w:r>
      <w:r>
        <w:rPr>
          <w:rFonts w:hint="eastAsia" w:ascii="仿宋_GB2312" w:hAnsi="仿宋_GB2312" w:eastAsia="仿宋_GB2312" w:cs="仿宋_GB2312"/>
          <w:sz w:val="32"/>
          <w:szCs w:val="32"/>
        </w:rPr>
        <w:t>毕马威华振广州分所党委书记，广州及佛山分所负责人，广州市第十六届人大代表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广东省会计领军人才。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执业二十多年，始终注重提升专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力，以严谨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的工作态度和忘我的敬业精神，带领团队深耕粤港澳大湾区，持续为国企、民企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外企的发展赋能，坚持以高质量审计服务做好资本市场的“守门人”；还通过授课、演讲等多种方式，积极发挥会计人才培育方面的作用，用专业实力助推行业高质量发展。</w:t>
      </w:r>
    </w:p>
    <w:p>
      <w:pPr>
        <w:rPr>
          <w:rFonts w:hint="eastAsia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576070" cy="2291080"/>
            <wp:effectExtent l="0" t="0" r="5080" b="13970"/>
            <wp:docPr id="3" name="图片 3" descr="朱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朱红。广东外语外贸大学财务与资产管理部部长、校纪委委员；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正高级会计师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年如一日地工作在会计和财务管理第一线，秉持“依法诚信服务、科学精细管理、团结敬业奉献”的价值观，以财务安全为底线、以内控制度为抓手，践行“为学校理好财、为师生服好务”的使命。曾获“广东省先进会计工作者”“南粤优秀教育工作者”“广东省先进女职工”等称号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916430" cy="2403475"/>
            <wp:effectExtent l="0" t="0" r="7620" b="15875"/>
            <wp:docPr id="10" name="图片 10" descr="1.朱大华白底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.朱大华白底照片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华文中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 w:cs="仿宋_GB2312"/>
          <w:sz w:val="32"/>
          <w:szCs w:val="32"/>
          <w:lang w:val="en-US" w:eastAsia="zh-CN"/>
        </w:rPr>
        <w:t>朱大华。深圳市人才安居集团有限公司党委委员、副总经理；正高级会计师。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Lucida Console" w:eastAsia="仿宋_GB2312"/>
          <w:kern w:val="21"/>
          <w:sz w:val="32"/>
          <w:szCs w:val="32"/>
          <w:lang w:val="en-US" w:eastAsia="zh-CN"/>
        </w:rPr>
        <w:t>扎根深圳</w:t>
      </w:r>
      <w:r>
        <w:rPr>
          <w:rFonts w:hint="eastAsia" w:ascii="仿宋_GB2312" w:hAnsi="Lucida Console" w:eastAsia="仿宋_GB2312"/>
          <w:kern w:val="21"/>
          <w:sz w:val="32"/>
          <w:szCs w:val="32"/>
        </w:rPr>
        <w:t>从事</w:t>
      </w:r>
      <w:r>
        <w:rPr>
          <w:rFonts w:hint="eastAsia" w:ascii="仿宋_GB2312" w:hAnsi="Lucida Console" w:eastAsia="仿宋_GB2312"/>
          <w:kern w:val="21"/>
          <w:sz w:val="32"/>
          <w:szCs w:val="32"/>
          <w:lang w:val="en-US" w:eastAsia="zh-CN"/>
        </w:rPr>
        <w:t>会计工作30多年，参与和见证了特区会计事业的改革和创新发展，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模范遵守会计法、会计准则和会计职业道德要求，坚持终身学习、</w:t>
      </w:r>
      <w:r>
        <w:rPr>
          <w:rFonts w:hint="eastAsia" w:ascii="仿宋_GB2312" w:eastAsia="仿宋_GB2312"/>
          <w:sz w:val="32"/>
          <w:szCs w:val="32"/>
        </w:rPr>
        <w:t>积极探索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勇于创新，充分发挥会计职能作用，在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公司治理、高质量会计管理体系建设、金融</w:t>
      </w:r>
      <w:r>
        <w:rPr>
          <w:rFonts w:hint="eastAsia" w:ascii="仿宋_GB2312" w:eastAsia="仿宋_GB2312"/>
          <w:sz w:val="32"/>
          <w:szCs w:val="32"/>
        </w:rPr>
        <w:t>创新、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专业研究</w:t>
      </w:r>
      <w:r>
        <w:rPr>
          <w:rFonts w:hint="eastAsia" w:ascii="仿宋_GB2312" w:eastAsia="仿宋_GB2312"/>
          <w:sz w:val="32"/>
          <w:szCs w:val="32"/>
        </w:rPr>
        <w:t>等方面取得了突出业绩。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584960" cy="2304415"/>
            <wp:effectExtent l="0" t="0" r="15240" b="635"/>
            <wp:docPr id="4" name="图片 4" descr="李雪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李雪梅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ADDIN CNKISM.UserStyle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李雪梅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中国石化集团茂名石化公司党委常务副书记、总会计师；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正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</w:rPr>
        <w:t>高级会计师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gre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从事财务工作30多年，管理创新，开拓进取，推动构建“战略型集约化”财务管控体系，推动茂名石化总资产报酬率、净资产收益率、国有资产保值增值率连续多年在中国石化名列前茅。努力实现企地共赢，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茂名石化纳税总额连续十余年位居广东省企业前列，为驻地经济社会发展作出积极贡献。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805305" cy="2256790"/>
            <wp:effectExtent l="0" t="0" r="4445" b="10160"/>
            <wp:docPr id="5" name="图片 5" descr="陈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陈琼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陈琼。广东省人大常委会办公厅二级调研员；广东省会计领军人才，高级会计师。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在财经管理一线工作多年，始终牢记初心、兢兢业业、服务大局。当好决策参谋，推进重点改革任务落地；聚力数据赋能，参与健全人大预算联网监督体系，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牵头2项大数据应用课题，分获广东财政科研课题一等奖、三等奖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；发挥“领头雁”作用，助力我省连续7年获财政部国际司特等奖。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675130" cy="2436495"/>
            <wp:effectExtent l="0" t="0" r="1270" b="1905"/>
            <wp:docPr id="6" name="图片 6" descr="陈伊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陈伊哲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243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陈伊哲。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广东省财政厅预算处副处长。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工作18年，亲历财政国库改革、数字财政建设和预算改革等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工作，参与推动了广东财政多个“全国第一”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首个财务核算信息集中监管改革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省份</w:t>
      </w:r>
      <w:r>
        <w:rPr>
          <w:rFonts w:hint="eastAsia" w:ascii="仿宋_GB2312" w:hAnsi="仿宋_GB2312" w:eastAsia="仿宋_GB2312" w:cs="仿宋_GB2312"/>
          <w:sz w:val="32"/>
          <w:szCs w:val="32"/>
        </w:rPr>
        <w:t>、首批政府综合财务报告省份、首批地方政府债券试点省份。2019年参与数字财政建设，推动全省总预算会计自动化和智能化，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有效提升了总预算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管理效能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1776095" cy="2284730"/>
            <wp:effectExtent l="0" t="0" r="14605" b="1270"/>
            <wp:docPr id="9" name="图片 9" descr="俞善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俞善敖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609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pStyle w:val="4"/>
        <w:ind w:firstLine="640" w:firstLineChars="200"/>
        <w:rPr>
          <w:rFonts w:hint="eastAsia" w:eastAsia="仿宋_GB2312"/>
          <w:lang w:eastAsia="zh-CN"/>
        </w:rPr>
      </w:pPr>
      <w:r>
        <w:rPr>
          <w:rFonts w:hint="eastAsia" w:eastAsia="仿宋_GB2312" w:cs="仿宋_GB2312"/>
          <w:sz w:val="32"/>
          <w:szCs w:val="32"/>
          <w:lang w:bidi="ar"/>
        </w:rPr>
        <w:t>俞善敖</w:t>
      </w:r>
      <w:r>
        <w:rPr>
          <w:rFonts w:hint="eastAsia" w:eastAsia="仿宋_GB2312" w:cs="仿宋_GB2312"/>
          <w:sz w:val="32"/>
          <w:szCs w:val="32"/>
          <w:lang w:eastAsia="zh-CN" w:bidi="ar"/>
        </w:rPr>
        <w:t>。</w:t>
      </w:r>
      <w:r>
        <w:rPr>
          <w:rFonts w:hint="eastAsia" w:eastAsia="仿宋_GB2312" w:cs="仿宋_GB2312"/>
          <w:sz w:val="32"/>
          <w:szCs w:val="32"/>
          <w:lang w:bidi="ar"/>
        </w:rPr>
        <w:t>深圳市注册会计师行业党委副书记、</w:t>
      </w:r>
      <w:r>
        <w:rPr>
          <w:rFonts w:hint="eastAsia" w:eastAsia="仿宋_GB2312" w:cs="仿宋_GB2312"/>
          <w:sz w:val="32"/>
          <w:szCs w:val="32"/>
          <w:lang w:eastAsia="zh-CN" w:bidi="ar"/>
        </w:rPr>
        <w:t>深圳市注册会计师协会会长，</w:t>
      </w:r>
      <w:r>
        <w:rPr>
          <w:rFonts w:hint="eastAsia" w:eastAsia="仿宋_GB2312" w:cs="仿宋_GB2312"/>
          <w:sz w:val="32"/>
          <w:szCs w:val="32"/>
          <w:lang w:bidi="ar"/>
        </w:rPr>
        <w:t>德勤</w:t>
      </w:r>
      <w:r>
        <w:rPr>
          <w:rFonts w:hint="eastAsia" w:eastAsia="仿宋_GB2312" w:cs="仿宋_GB2312"/>
          <w:sz w:val="32"/>
          <w:szCs w:val="32"/>
          <w:lang w:eastAsia="zh-CN" w:bidi="ar"/>
        </w:rPr>
        <w:t>华永会计师事务所合伙人、</w:t>
      </w:r>
      <w:r>
        <w:rPr>
          <w:rFonts w:hint="eastAsia" w:eastAsia="仿宋_GB2312" w:cs="仿宋_GB2312"/>
          <w:sz w:val="32"/>
          <w:szCs w:val="32"/>
          <w:lang w:bidi="ar"/>
        </w:rPr>
        <w:t>德勤深圳分所党委书记</w:t>
      </w:r>
      <w:r>
        <w:rPr>
          <w:rFonts w:hint="eastAsia" w:eastAsia="仿宋_GB2312" w:cs="仿宋_GB2312"/>
          <w:sz w:val="32"/>
          <w:szCs w:val="32"/>
          <w:lang w:eastAsia="zh-CN" w:bidi="ar"/>
        </w:rPr>
        <w:t>。</w:t>
      </w:r>
    </w:p>
    <w:p>
      <w:pPr>
        <w:spacing w:line="600" w:lineRule="exact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专业精神、审慎态度深耕会计和审计事业三十余年，带领会计师事务所技术团队持续提升上市公司财务信息披露质量，深度参与我国会计审计准则和制度建设，积极参与创业板注册制改革落地实施，围绕会计行业发展和社会关注问题提出高质量的议案和建议，为经济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会发展提供智力支持。</w:t>
      </w:r>
    </w:p>
    <w:sectPr>
      <w:footerReference r:id="rId3" w:type="default"/>
      <w:pgSz w:w="11906" w:h="16838"/>
      <w:pgMar w:top="2041" w:right="1417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4c8f38e1-64b0-4944-8268-799cccd0fbe4&amp;fileid=2339942&amp;type=document&amp;isofficeview=0"/>
  </w:docVars>
  <w:rsids>
    <w:rsidRoot w:val="1EEF34F6"/>
    <w:rsid w:val="0031269A"/>
    <w:rsid w:val="0088359F"/>
    <w:rsid w:val="026D6E6F"/>
    <w:rsid w:val="02AF43D1"/>
    <w:rsid w:val="02CC4CFF"/>
    <w:rsid w:val="03CC0645"/>
    <w:rsid w:val="03D946E2"/>
    <w:rsid w:val="045227FC"/>
    <w:rsid w:val="045B1B11"/>
    <w:rsid w:val="04645C60"/>
    <w:rsid w:val="050D248E"/>
    <w:rsid w:val="051F6029"/>
    <w:rsid w:val="05A20A36"/>
    <w:rsid w:val="05FD5A2F"/>
    <w:rsid w:val="06227850"/>
    <w:rsid w:val="073646B6"/>
    <w:rsid w:val="07727495"/>
    <w:rsid w:val="086F2BC1"/>
    <w:rsid w:val="09442264"/>
    <w:rsid w:val="09447E58"/>
    <w:rsid w:val="09CB2B30"/>
    <w:rsid w:val="0A645E18"/>
    <w:rsid w:val="0A944657"/>
    <w:rsid w:val="0ABF1F43"/>
    <w:rsid w:val="0AD826D2"/>
    <w:rsid w:val="0B9071B2"/>
    <w:rsid w:val="0BCD2195"/>
    <w:rsid w:val="0C6537F7"/>
    <w:rsid w:val="0CB54ABD"/>
    <w:rsid w:val="0DEC389C"/>
    <w:rsid w:val="0F2A5088"/>
    <w:rsid w:val="0F4342FE"/>
    <w:rsid w:val="10AF2048"/>
    <w:rsid w:val="11701E85"/>
    <w:rsid w:val="11C044DF"/>
    <w:rsid w:val="12293051"/>
    <w:rsid w:val="12C10A5E"/>
    <w:rsid w:val="1368773F"/>
    <w:rsid w:val="13AB5DAC"/>
    <w:rsid w:val="13E338DE"/>
    <w:rsid w:val="13E80DAC"/>
    <w:rsid w:val="14081D77"/>
    <w:rsid w:val="145566DB"/>
    <w:rsid w:val="14A11B9F"/>
    <w:rsid w:val="15EE342D"/>
    <w:rsid w:val="184863DF"/>
    <w:rsid w:val="186E3A73"/>
    <w:rsid w:val="18CA710A"/>
    <w:rsid w:val="18E357AA"/>
    <w:rsid w:val="191A540A"/>
    <w:rsid w:val="195F502D"/>
    <w:rsid w:val="196A3EC1"/>
    <w:rsid w:val="1A3C0CC1"/>
    <w:rsid w:val="1A6A7CC9"/>
    <w:rsid w:val="1B0E0A5F"/>
    <w:rsid w:val="1B1C03FE"/>
    <w:rsid w:val="1B5729C2"/>
    <w:rsid w:val="1C9C660C"/>
    <w:rsid w:val="1CB13B2F"/>
    <w:rsid w:val="1EB00E23"/>
    <w:rsid w:val="1EEF34F6"/>
    <w:rsid w:val="20323F5C"/>
    <w:rsid w:val="21F47725"/>
    <w:rsid w:val="21FD711C"/>
    <w:rsid w:val="22077F92"/>
    <w:rsid w:val="227E26DD"/>
    <w:rsid w:val="235E5439"/>
    <w:rsid w:val="235F42B7"/>
    <w:rsid w:val="23EA74A5"/>
    <w:rsid w:val="240E64BF"/>
    <w:rsid w:val="241738D4"/>
    <w:rsid w:val="245C0E06"/>
    <w:rsid w:val="246250A7"/>
    <w:rsid w:val="24864080"/>
    <w:rsid w:val="24B8669E"/>
    <w:rsid w:val="250E5700"/>
    <w:rsid w:val="2618075C"/>
    <w:rsid w:val="26CF4201"/>
    <w:rsid w:val="26DE0501"/>
    <w:rsid w:val="2723159F"/>
    <w:rsid w:val="27413B33"/>
    <w:rsid w:val="27A22C95"/>
    <w:rsid w:val="282A534F"/>
    <w:rsid w:val="28435760"/>
    <w:rsid w:val="2843720B"/>
    <w:rsid w:val="29907026"/>
    <w:rsid w:val="29B61EF5"/>
    <w:rsid w:val="2A112CBC"/>
    <w:rsid w:val="2A89784B"/>
    <w:rsid w:val="2B230A43"/>
    <w:rsid w:val="2CB545CD"/>
    <w:rsid w:val="2D5B53C8"/>
    <w:rsid w:val="2DDB2C43"/>
    <w:rsid w:val="2EF8318B"/>
    <w:rsid w:val="2FB21378"/>
    <w:rsid w:val="305D3633"/>
    <w:rsid w:val="30E23C8A"/>
    <w:rsid w:val="31573264"/>
    <w:rsid w:val="332A765E"/>
    <w:rsid w:val="333256A6"/>
    <w:rsid w:val="33605C18"/>
    <w:rsid w:val="33762949"/>
    <w:rsid w:val="33A60A7F"/>
    <w:rsid w:val="33CC121D"/>
    <w:rsid w:val="343D5763"/>
    <w:rsid w:val="352B39F5"/>
    <w:rsid w:val="35954361"/>
    <w:rsid w:val="36EB5C1E"/>
    <w:rsid w:val="372344EE"/>
    <w:rsid w:val="37350271"/>
    <w:rsid w:val="376A1057"/>
    <w:rsid w:val="378330B5"/>
    <w:rsid w:val="37E15663"/>
    <w:rsid w:val="384A28A5"/>
    <w:rsid w:val="39023502"/>
    <w:rsid w:val="3A020552"/>
    <w:rsid w:val="3B264CD2"/>
    <w:rsid w:val="3B5D2050"/>
    <w:rsid w:val="3C163340"/>
    <w:rsid w:val="3DB52AC3"/>
    <w:rsid w:val="400A34FF"/>
    <w:rsid w:val="408B79E9"/>
    <w:rsid w:val="41FD046D"/>
    <w:rsid w:val="425D1A29"/>
    <w:rsid w:val="433055FD"/>
    <w:rsid w:val="43C8166F"/>
    <w:rsid w:val="44D15F7B"/>
    <w:rsid w:val="455C7B5C"/>
    <w:rsid w:val="455F3671"/>
    <w:rsid w:val="45974346"/>
    <w:rsid w:val="481E2B50"/>
    <w:rsid w:val="482564FA"/>
    <w:rsid w:val="4914340A"/>
    <w:rsid w:val="49B64F47"/>
    <w:rsid w:val="4A581B0E"/>
    <w:rsid w:val="4EDE2460"/>
    <w:rsid w:val="4EE2019C"/>
    <w:rsid w:val="50D92F24"/>
    <w:rsid w:val="536610BC"/>
    <w:rsid w:val="53E6424C"/>
    <w:rsid w:val="543A5216"/>
    <w:rsid w:val="552B4305"/>
    <w:rsid w:val="553828D3"/>
    <w:rsid w:val="55FE46DF"/>
    <w:rsid w:val="562004FB"/>
    <w:rsid w:val="56CB2D8E"/>
    <w:rsid w:val="56DB60DC"/>
    <w:rsid w:val="585F62E1"/>
    <w:rsid w:val="586142CC"/>
    <w:rsid w:val="588B5263"/>
    <w:rsid w:val="58BA3ED7"/>
    <w:rsid w:val="5AB0474F"/>
    <w:rsid w:val="5B200FC5"/>
    <w:rsid w:val="5BC54A07"/>
    <w:rsid w:val="5C6359CD"/>
    <w:rsid w:val="5D35387B"/>
    <w:rsid w:val="5DB60438"/>
    <w:rsid w:val="5DD7060D"/>
    <w:rsid w:val="5DFB4A77"/>
    <w:rsid w:val="5DFE0BCA"/>
    <w:rsid w:val="5E6F6A74"/>
    <w:rsid w:val="5EF4289C"/>
    <w:rsid w:val="5F3E32CE"/>
    <w:rsid w:val="5F6FB767"/>
    <w:rsid w:val="604D746A"/>
    <w:rsid w:val="615C17ED"/>
    <w:rsid w:val="628803BE"/>
    <w:rsid w:val="630E73EE"/>
    <w:rsid w:val="634733D3"/>
    <w:rsid w:val="64471939"/>
    <w:rsid w:val="648D0130"/>
    <w:rsid w:val="64992072"/>
    <w:rsid w:val="65156D98"/>
    <w:rsid w:val="65BC52BD"/>
    <w:rsid w:val="662F4472"/>
    <w:rsid w:val="66A13B01"/>
    <w:rsid w:val="67715F91"/>
    <w:rsid w:val="67E21FA0"/>
    <w:rsid w:val="67FB14B4"/>
    <w:rsid w:val="697F72F3"/>
    <w:rsid w:val="69D83AA6"/>
    <w:rsid w:val="6A1A4245"/>
    <w:rsid w:val="6A372818"/>
    <w:rsid w:val="6A4F5BE7"/>
    <w:rsid w:val="6A8E3CB7"/>
    <w:rsid w:val="6B1639E5"/>
    <w:rsid w:val="6B3EBAC3"/>
    <w:rsid w:val="6C035021"/>
    <w:rsid w:val="6D28487C"/>
    <w:rsid w:val="6D2D65A5"/>
    <w:rsid w:val="6D5A4709"/>
    <w:rsid w:val="6DBB764E"/>
    <w:rsid w:val="6E0A730F"/>
    <w:rsid w:val="718052C2"/>
    <w:rsid w:val="73497689"/>
    <w:rsid w:val="73897DE4"/>
    <w:rsid w:val="739C3B15"/>
    <w:rsid w:val="73A37F0B"/>
    <w:rsid w:val="740366A6"/>
    <w:rsid w:val="75A77EDC"/>
    <w:rsid w:val="75E13708"/>
    <w:rsid w:val="75E9392D"/>
    <w:rsid w:val="765A237B"/>
    <w:rsid w:val="768E3F01"/>
    <w:rsid w:val="778F640A"/>
    <w:rsid w:val="77A1100A"/>
    <w:rsid w:val="78003CDB"/>
    <w:rsid w:val="785A35D5"/>
    <w:rsid w:val="7A47D02D"/>
    <w:rsid w:val="7A501072"/>
    <w:rsid w:val="7AAF60BC"/>
    <w:rsid w:val="7B7D4279"/>
    <w:rsid w:val="7B7F1DAE"/>
    <w:rsid w:val="7BB456E4"/>
    <w:rsid w:val="7BBF184C"/>
    <w:rsid w:val="7BEC2011"/>
    <w:rsid w:val="7C1B184C"/>
    <w:rsid w:val="7C2C1C72"/>
    <w:rsid w:val="7C8A4A5A"/>
    <w:rsid w:val="7CAB1FE5"/>
    <w:rsid w:val="7CB9632C"/>
    <w:rsid w:val="7D281FF5"/>
    <w:rsid w:val="7DF959AB"/>
    <w:rsid w:val="7E0F3595"/>
    <w:rsid w:val="7E172AB7"/>
    <w:rsid w:val="7F5FCE10"/>
    <w:rsid w:val="7FFA791D"/>
    <w:rsid w:val="9EFD72D4"/>
    <w:rsid w:val="B16E6438"/>
    <w:rsid w:val="B7F825B7"/>
    <w:rsid w:val="D1774A99"/>
    <w:rsid w:val="EDDF411D"/>
    <w:rsid w:val="F62B99E0"/>
    <w:rsid w:val="F7DD3784"/>
    <w:rsid w:val="F7E778A0"/>
    <w:rsid w:val="FF6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2" w:lineRule="auto"/>
      <w:outlineLvl w:val="2"/>
    </w:pPr>
    <w:rPr>
      <w:rFonts w:ascii="Times New Roman" w:hAnsi="Times New Roman" w:eastAsia="宋体" w:cs="Times New Roma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</w:rPr>
  </w:style>
  <w:style w:type="paragraph" w:styleId="5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宋体" w:cs="Times New Roman"/>
      <w:kern w:val="0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1293</Words>
  <Characters>1302</Characters>
  <Lines>0</Lines>
  <Paragraphs>0</Paragraphs>
  <TotalTime>1</TotalTime>
  <ScaleCrop>false</ScaleCrop>
  <LinksUpToDate>false</LinksUpToDate>
  <CharactersWithSpaces>1302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2023-03-16T07:25:00Z</dcterms:created>
  <dc:creator>瑞@甜橙</dc:creator>
  <cp:lastModifiedBy>Lenovo</cp:lastModifiedBy>
  <cp:lastPrinted>2023-03-16T09:56:00Z</cp:lastPrinted>
  <dcterms:modified xsi:type="dcterms:W3CDTF">2023-04-04T02:18:49Z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A7F535FE499640078AFC02D0901ADF80</vt:lpwstr>
  </property>
</Properties>
</file>