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附件3</w:t>
      </w:r>
    </w:p>
    <w:p>
      <w:pPr>
        <w:pStyle w:val="2"/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常见问题集</w:t>
      </w:r>
    </w:p>
    <w:p>
      <w:pPr>
        <w:pStyle w:val="3"/>
        <w:spacing w:line="360" w:lineRule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一、摄像头及麦克风检测问题</w:t>
      </w:r>
    </w:p>
    <w:p>
      <w:pPr>
        <w:pStyle w:val="12"/>
        <w:widowControl/>
        <w:spacing w:before="156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（一）问题描述：硬件检测页面，显示已经检测通过，身份验证界面提示无法识别的摄像头，或摄像头黑屏，没有画面，应如何处理？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1.关闭客户端重新打开检测。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2.确保电脑带有摄像头或者接入外部摄像头设备。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3.检查摄像头没有被其他应用程序占用。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4.检查摄像头是否可以正常使用（用微信或者QQ调用测试）。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5.更换设备。</w:t>
      </w:r>
    </w:p>
    <w:p>
      <w:pPr>
        <w:pStyle w:val="12"/>
        <w:widowControl/>
        <w:spacing w:before="156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（二）问题描述：登录界面，摄像头检测，只有兼容性通过，权限、设备检测、设备可用性都不通过，应如何处理？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1.摄像头被占用，关闭其他占用摄像头程序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2.检查摄像头驱动是否需要更新。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3.检查设备管理器中的摄像头是否未启用。</w:t>
      </w:r>
    </w:p>
    <w:p>
      <w:pPr>
        <w:pStyle w:val="12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4.检查摄像头物理开关是否开启。</w:t>
      </w:r>
    </w:p>
    <w:p>
      <w:pPr>
        <w:pStyle w:val="12"/>
        <w:widowControl/>
        <w:spacing w:before="156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（三）问题描述：登录界面，录音设备检测提示“无法打开麦克风，请确保麦克风设备连接正常！”，应如何处理？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numPr>
          <w:ilvl w:val="0"/>
          <w:numId w:val="2"/>
        </w:numPr>
        <w:spacing w:line="360" w:lineRule="auto"/>
        <w:ind w:left="1408" w:hanging="36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麦克风被占用，关闭其他占用麦克风程序。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麦克风权限被关闭，开启权限如下图所示</w:t>
      </w:r>
    </w:p>
    <w:p>
      <w:pPr>
        <w:pStyle w:val="12"/>
        <w:spacing w:line="360" w:lineRule="auto"/>
        <w:ind w:left="1408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0" distR="0">
            <wp:extent cx="4772025" cy="26422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126" cy="266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left="1408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0" distR="0">
            <wp:extent cx="4410075" cy="3276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4389" cy="328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before="312" w:after="156" w:line="360" w:lineRule="auto"/>
        <w:ind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考生注意事项：请严格按照考务考试软硬件要求进行环境准备，具体要求如下：</w:t>
      </w:r>
    </w:p>
    <w:p>
      <w:pPr>
        <w:pStyle w:val="12"/>
        <w:spacing w:line="360" w:lineRule="auto"/>
        <w:ind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A.考试硬件要求</w:t>
      </w:r>
    </w:p>
    <w:p>
      <w:pPr>
        <w:pStyle w:val="12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①考生须使用带有摄像头的台式电脑或笔记本电脑进行考试。</w:t>
      </w:r>
    </w:p>
    <w:p>
      <w:pPr>
        <w:pStyle w:val="12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②考生须保证电脑的摄像头、麦克风及扬声器等可以正常使用，保持设备电量充足。</w:t>
      </w:r>
    </w:p>
    <w:p>
      <w:pPr>
        <w:pStyle w:val="12"/>
        <w:spacing w:line="360" w:lineRule="auto"/>
        <w:ind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B.考试软件要求</w:t>
      </w:r>
    </w:p>
    <w:p>
      <w:pPr>
        <w:pStyle w:val="12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①考试操作系统：Windows7及以上操作系统。</w:t>
      </w:r>
    </w:p>
    <w:p>
      <w:pPr>
        <w:pStyle w:val="12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②请使用最新版客户端登录考试答题系统。</w:t>
      </w:r>
    </w:p>
    <w:p>
      <w:pPr>
        <w:pStyle w:val="12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③建议使用带宽50Mbps或以上的独立光纤网络，实际上传速度和下载速度均不低于20Mbps。</w:t>
      </w:r>
    </w:p>
    <w:p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二、考生登录和人脸验证问题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（一）问题描述：输入账号后无法正常登录，应如何处理？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1.登录按钮置灰，由于硬件检测没有做，便直接登录。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2.点击登录按钮报错，检查身份证号、姓名是否输入正确。</w:t>
      </w:r>
    </w:p>
    <w:p>
      <w:pPr>
        <w:pStyle w:val="12"/>
        <w:spacing w:before="312" w:after="156" w:line="360" w:lineRule="auto"/>
        <w:ind w:left="408"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考生注意事项：及时阅读考试操作指南，仔细核对准考证件信息。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（二）打开电脑相机是前置画面，但是考试平台检测摄像头总是后置摄像头画面如何处理？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1.切换前后置摄像头操作方法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"https://zhidao.baidu.com/question/455602216528185245.html"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https://zhidao.baidu.com/question/455602216528185245.html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2.直接禁用后置摄像头操作方法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"https://jingyan.baidu.com/article/4f34706e03b3a0e387b56d03.html"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https://jingyan.baidu.com/article/4f34706e03b3a0e387b56d03.html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（三）问题描述：验证照片报错，系统提示：没有人像或者身份验证异常，应如何处理？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1.检查拍摄角度是否正确。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2.检查拍摄光线是否充足。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3.检查拍摄画面是否抖动模糊。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4.拍照时不带帽子，墨镜，口罩等明显遮挡物。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5.确保摄像头前没有遮挡物或明显灰尘。</w:t>
      </w:r>
    </w:p>
    <w:p>
      <w:pPr>
        <w:pStyle w:val="12"/>
        <w:spacing w:before="312" w:after="156" w:line="360" w:lineRule="auto"/>
        <w:ind w:left="408"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考生注意事项：端正坐姿，正视摄像设备，光线条件良好，待画面稳定后进行拍摄。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（四）问题描述：登录验证通过后，出现网络异常，应如何处理？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检查网络连接问题，修复网络后重新登录在线考试系统。</w:t>
      </w:r>
    </w:p>
    <w:p>
      <w:pPr>
        <w:pStyle w:val="12"/>
        <w:spacing w:before="312" w:after="156" w:line="360" w:lineRule="auto"/>
        <w:ind w:left="408"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考生注意事项：考前做好网络设备环境检查测试工作。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（五）问题描述：考生登录成功后，点击【我已知悉并同意】按钮之后，卡在考生初始化界面或者卡在获取考生信息界面，应如何处理？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检查网络连接问题，修复网络后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刷新在线考试系统页面。</w:t>
      </w:r>
    </w:p>
    <w:p>
      <w:pPr>
        <w:pStyle w:val="12"/>
        <w:spacing w:before="312" w:after="156" w:line="360" w:lineRule="auto"/>
        <w:ind w:left="408"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考生注意事项：考前做好网络设备环境检查测试工作。</w:t>
      </w:r>
    </w:p>
    <w:p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三、考生作答问题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（一）问题描述：考生端每一分钟自动保存一次答案，当考生在离线前一分钟作答，考生作答数据无法保存到服务器，应如何处理？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问题分析：</w:t>
      </w:r>
    </w:p>
    <w:p>
      <w:pPr>
        <w:pStyle w:val="12"/>
        <w:spacing w:line="360" w:lineRule="auto"/>
        <w:ind w:left="372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由于在线考试系统保存答案机制为每一分钟，如果在一分钟内网络断了导致离线，考生在本分钟内作答数据没有保存到服务器，导致数据丢失。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检查网络连接问题，修复网络后重新打开考试登录页面重新登录。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（二）问题描述：作答过程中如果网络中断，当网络断开超过一定时间，作答页面会跳转到网络异常页面，应如何处理？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问题分析：</w:t>
      </w:r>
    </w:p>
    <w:p>
      <w:pPr>
        <w:pStyle w:val="12"/>
        <w:spacing w:line="360" w:lineRule="auto"/>
        <w:ind w:left="372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系统会定时进行一次网络监测，当3次监测不通过时，系统会给出相应提示，提醒考生检查网络环境，进行重新登录作答。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检查网络连接问题，修复网络后重新打开考试登录页面重新登录。</w:t>
      </w:r>
    </w:p>
    <w:p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四、考生交卷</w:t>
      </w:r>
    </w:p>
    <w:p>
      <w:pPr>
        <w:pStyle w:val="12"/>
        <w:spacing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（一）问题描述：考试时间到了之后，考生端弹框倒计时提示收卷，当考生点击确定，系统会报“网络异常”，应如何处理？</w:t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spacing w:line="360" w:lineRule="auto"/>
        <w:ind w:left="408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无需手动点击【确定】按钮，等倒计时结束交卷即可。</w:t>
      </w:r>
    </w:p>
    <w:p>
      <w:pPr>
        <w:pStyle w:val="12"/>
        <w:widowControl/>
        <w:spacing w:before="312" w:after="156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（二）问题描述：考生进行主动交卷时，由于网络问题交卷失败，系统会报“网络异常”，应如何处理？如图所示：</w:t>
      </w:r>
    </w:p>
    <w:p>
      <w:pPr>
        <w:pStyle w:val="12"/>
        <w:spacing w:line="360" w:lineRule="auto"/>
        <w:ind w:left="372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0" distR="0">
            <wp:extent cx="3601720" cy="897890"/>
            <wp:effectExtent l="0" t="0" r="0" b="0"/>
            <wp:docPr id="2" name="图片 2" descr="C:\Users\dell\Desktop\微信图片_2020051322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5132251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748" cy="91657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spacing w:before="156" w:after="156" w:line="360" w:lineRule="auto"/>
        <w:ind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点击“关闭”按钮，关闭在线考试系统页面，检查网络问题，修复网络后重新打开在线考试系统登录页面，重新登录再次进行交卷。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2"/>
    <w:multiLevelType w:val="multilevel"/>
    <w:tmpl w:val="2F000002"/>
    <w:lvl w:ilvl="0" w:tentative="0">
      <w:start w:val="1"/>
      <w:numFmt w:val="bullet"/>
      <w:lvlText w:val="Ø"/>
      <w:lvlJc w:val="left"/>
      <w:pPr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n"/>
      <w:lvlJc w:val="left"/>
      <w:pPr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u"/>
      <w:lvlJc w:val="left"/>
      <w:pPr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l"/>
      <w:lvlJc w:val="left"/>
      <w:pPr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n"/>
      <w:lvlJc w:val="left"/>
      <w:pPr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u"/>
      <w:lvlJc w:val="left"/>
      <w:pPr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l"/>
      <w:lvlJc w:val="left"/>
      <w:pPr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n"/>
      <w:lvlJc w:val="left"/>
      <w:pPr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u"/>
      <w:lvlJc w:val="left"/>
      <w:pPr>
        <w:ind w:left="4188" w:hanging="420"/>
      </w:pPr>
      <w:rPr>
        <w:rFonts w:hint="default" w:ascii="Wingdings" w:hAnsi="Wingdings"/>
      </w:rPr>
    </w:lvl>
  </w:abstractNum>
  <w:abstractNum w:abstractNumId="1">
    <w:nsid w:val="53342EA6"/>
    <w:multiLevelType w:val="multilevel"/>
    <w:tmpl w:val="53342EA6"/>
    <w:lvl w:ilvl="0" w:tentative="0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88" w:hanging="420"/>
      </w:pPr>
    </w:lvl>
    <w:lvl w:ilvl="2" w:tentative="0">
      <w:start w:val="1"/>
      <w:numFmt w:val="lowerRoman"/>
      <w:lvlText w:val="%3."/>
      <w:lvlJc w:val="right"/>
      <w:pPr>
        <w:ind w:left="2308" w:hanging="420"/>
      </w:pPr>
    </w:lvl>
    <w:lvl w:ilvl="3" w:tentative="0">
      <w:start w:val="1"/>
      <w:numFmt w:val="decimal"/>
      <w:lvlText w:val="%4."/>
      <w:lvlJc w:val="left"/>
      <w:pPr>
        <w:ind w:left="2728" w:hanging="420"/>
      </w:pPr>
    </w:lvl>
    <w:lvl w:ilvl="4" w:tentative="0">
      <w:start w:val="1"/>
      <w:numFmt w:val="lowerLetter"/>
      <w:lvlText w:val="%5)"/>
      <w:lvlJc w:val="left"/>
      <w:pPr>
        <w:ind w:left="3148" w:hanging="420"/>
      </w:pPr>
    </w:lvl>
    <w:lvl w:ilvl="5" w:tentative="0">
      <w:start w:val="1"/>
      <w:numFmt w:val="lowerRoman"/>
      <w:lvlText w:val="%6."/>
      <w:lvlJc w:val="right"/>
      <w:pPr>
        <w:ind w:left="3568" w:hanging="420"/>
      </w:pPr>
    </w:lvl>
    <w:lvl w:ilvl="6" w:tentative="0">
      <w:start w:val="1"/>
      <w:numFmt w:val="decimal"/>
      <w:lvlText w:val="%7."/>
      <w:lvlJc w:val="left"/>
      <w:pPr>
        <w:ind w:left="3988" w:hanging="420"/>
      </w:pPr>
    </w:lvl>
    <w:lvl w:ilvl="7" w:tentative="0">
      <w:start w:val="1"/>
      <w:numFmt w:val="lowerLetter"/>
      <w:lvlText w:val="%8)"/>
      <w:lvlJc w:val="left"/>
      <w:pPr>
        <w:ind w:left="4408" w:hanging="420"/>
      </w:pPr>
    </w:lvl>
    <w:lvl w:ilvl="8" w:tentative="0">
      <w:start w:val="1"/>
      <w:numFmt w:val="lowerRoman"/>
      <w:lvlText w:val="%9."/>
      <w:lvlJc w:val="right"/>
      <w:pPr>
        <w:ind w:left="48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A67A22"/>
    <w:rsid w:val="0025456A"/>
    <w:rsid w:val="00396003"/>
    <w:rsid w:val="0069085F"/>
    <w:rsid w:val="006A594C"/>
    <w:rsid w:val="00745620"/>
    <w:rsid w:val="00865854"/>
    <w:rsid w:val="00940C50"/>
    <w:rsid w:val="00A403CD"/>
    <w:rsid w:val="00A67A22"/>
    <w:rsid w:val="00BE3EE4"/>
    <w:rsid w:val="00C070FD"/>
    <w:rsid w:val="00C46C3D"/>
    <w:rsid w:val="00C609D1"/>
    <w:rsid w:val="00DD7678"/>
    <w:rsid w:val="00E40666"/>
    <w:rsid w:val="00ED7E00"/>
    <w:rsid w:val="160015FD"/>
    <w:rsid w:val="1A1D343A"/>
    <w:rsid w:val="47634D88"/>
    <w:rsid w:val="67ED6E4B"/>
    <w:rsid w:val="72121874"/>
    <w:rsid w:val="730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7"/>
    <w:link w:val="3"/>
    <w:uiPriority w:val="9"/>
    <w:rPr>
      <w:b/>
      <w:bCs/>
      <w:sz w:val="32"/>
      <w:szCs w:val="32"/>
    </w:rPr>
  </w:style>
  <w:style w:type="paragraph" w:styleId="12">
    <w:name w:val="List Paragraph"/>
    <w:basedOn w:val="1"/>
    <w:qFormat/>
    <w:uiPriority w:val="26"/>
    <w:pPr>
      <w:ind w:firstLine="420" w:firstLineChars="200"/>
    </w:pPr>
  </w:style>
  <w:style w:type="paragraph" w:styleId="13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</Words>
  <Characters>1740</Characters>
  <Lines>14</Lines>
  <Paragraphs>4</Paragraphs>
  <TotalTime>16</TotalTime>
  <ScaleCrop>false</ScaleCrop>
  <LinksUpToDate>false</LinksUpToDate>
  <CharactersWithSpaces>2041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2022-05-11T02:32:00Z</dcterms:created>
  <dc:creator>Mx</dc:creator>
  <cp:lastModifiedBy>Celine</cp:lastModifiedBy>
  <dcterms:modified xsi:type="dcterms:W3CDTF">2022-05-12T01:51:49Z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83610313A42744A580BD460E84212A79</vt:lpwstr>
  </property>
</Properties>
</file>