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napToGrid w:val="0"/>
        <w:spacing w:line="288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广东省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2020年第三批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排水设施建设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中央基建</w:t>
      </w:r>
    </w:p>
    <w:p>
      <w:pPr>
        <w:snapToGrid w:val="0"/>
        <w:spacing w:line="288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投资预算绩效目标表</w:t>
      </w:r>
    </w:p>
    <w:p>
      <w:pPr>
        <w:snapToGrid w:val="0"/>
        <w:spacing w:line="288" w:lineRule="auto"/>
        <w:jc w:val="center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（2020年度）</w:t>
      </w:r>
    </w:p>
    <w:p>
      <w:pPr>
        <w:jc w:val="center"/>
        <w:rPr>
          <w:rFonts w:ascii="黑体" w:hAnsi="黑体" w:eastAsia="黑体"/>
          <w:sz w:val="24"/>
          <w:szCs w:val="24"/>
        </w:rPr>
      </w:pPr>
    </w:p>
    <w:tbl>
      <w:tblPr>
        <w:tblStyle w:val="3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756"/>
        <w:gridCol w:w="1757"/>
        <w:gridCol w:w="410"/>
        <w:gridCol w:w="2956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71" w:type="dxa"/>
            <w:gridSpan w:val="4"/>
            <w:vAlign w:val="center"/>
          </w:tcPr>
          <w:p>
            <w:pPr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  <w:lang w:eastAsia="zh-CN"/>
              </w:rPr>
              <w:t>项目</w:t>
            </w:r>
            <w:r>
              <w:rPr>
                <w:rFonts w:hint="eastAsia" w:ascii="方正仿宋_GBK" w:hAnsi="仿宋" w:eastAsia="方正仿宋_GBK"/>
              </w:rPr>
              <w:t>名称</w:t>
            </w:r>
          </w:p>
        </w:tc>
        <w:tc>
          <w:tcPr>
            <w:tcW w:w="4703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Times New Roman" w:hAnsi="Times New Roman" w:eastAsia="方正仿宋_GBK"/>
                <w:lang w:eastAsia="zh-CN"/>
              </w:rPr>
              <w:t>平远县城南新区雨污首期排水工程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471" w:type="dxa"/>
            <w:gridSpan w:val="4"/>
            <w:vAlign w:val="center"/>
          </w:tcPr>
          <w:p>
            <w:pPr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下达地方或单位</w:t>
            </w:r>
          </w:p>
        </w:tc>
        <w:tc>
          <w:tcPr>
            <w:tcW w:w="4703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hint="eastAsia" w:ascii="Times New Roman" w:hAnsi="Times New Roman" w:eastAsia="方正仿宋_GBK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lang w:eastAsia="zh-CN"/>
              </w:rPr>
              <w:t>广东省梅州市平远县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471" w:type="dxa"/>
            <w:gridSpan w:val="4"/>
            <w:vAlign w:val="center"/>
          </w:tcPr>
          <w:p>
            <w:pPr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本次下达中央预算内投资（万元）</w:t>
            </w:r>
          </w:p>
        </w:tc>
        <w:tc>
          <w:tcPr>
            <w:tcW w:w="4703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548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总</w:t>
            </w: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体</w:t>
            </w: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目</w:t>
            </w: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标</w:t>
            </w:r>
          </w:p>
        </w:tc>
        <w:tc>
          <w:tcPr>
            <w:tcW w:w="8626" w:type="dxa"/>
            <w:gridSpan w:val="5"/>
            <w:vAlign w:val="center"/>
          </w:tcPr>
          <w:p>
            <w:pPr>
              <w:spacing w:line="360" w:lineRule="atLeast"/>
              <w:jc w:val="left"/>
              <w:rPr>
                <w:rFonts w:ascii="方正仿宋_GBK" w:hAnsi="仿宋" w:eastAsia="方正仿宋_GBK"/>
              </w:rPr>
            </w:pPr>
            <w:r>
              <w:rPr>
                <w:rFonts w:hint="eastAsia" w:ascii="Times New Roman" w:hAnsi="Times New Roman" w:eastAsia="方正仿宋_GBK"/>
                <w:lang w:val="en-US" w:eastAsia="zh-CN"/>
              </w:rPr>
              <w:t>完善县城排水防涝设施建设，改善人居环境。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8" w:type="dxa"/>
            <w:vMerge w:val="restart"/>
            <w:vAlign w:val="center"/>
          </w:tcPr>
          <w:p>
            <w:pPr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绩</w:t>
            </w:r>
          </w:p>
          <w:p>
            <w:pPr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  <w:p>
            <w:pPr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效</w:t>
            </w:r>
          </w:p>
          <w:p>
            <w:pPr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  <w:p>
            <w:pPr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指</w:t>
            </w:r>
          </w:p>
          <w:p>
            <w:pPr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  <w:p>
            <w:pPr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标</w:t>
            </w:r>
          </w:p>
        </w:tc>
        <w:tc>
          <w:tcPr>
            <w:tcW w:w="1756" w:type="dxa"/>
            <w:vAlign w:val="center"/>
          </w:tcPr>
          <w:p>
            <w:pPr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一级指标</w:t>
            </w:r>
          </w:p>
        </w:tc>
        <w:tc>
          <w:tcPr>
            <w:tcW w:w="1757" w:type="dxa"/>
            <w:vAlign w:val="center"/>
          </w:tcPr>
          <w:p>
            <w:pPr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二级指标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三级指标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4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756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实施效果指标</w:t>
            </w:r>
          </w:p>
        </w:tc>
        <w:tc>
          <w:tcPr>
            <w:tcW w:w="1757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产出指标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tLeast"/>
              <w:jc w:val="left"/>
              <w:rPr>
                <w:rFonts w:hint="eastAsia" w:ascii="方正仿宋_GBK" w:hAnsi="仿宋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数量指标：支持排水防涝补短板的县城</w:t>
            </w:r>
          </w:p>
        </w:tc>
        <w:tc>
          <w:tcPr>
            <w:tcW w:w="1747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≥</w:t>
            </w:r>
            <w:r>
              <w:rPr>
                <w:rFonts w:hint="eastAsia" w:ascii="Times New Roman" w:hAnsi="Times New Roman" w:eastAsia="方正仿宋_GBK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lang w:val="en-US" w:eastAsia="zh-CN"/>
              </w:rPr>
              <w:t>1</w:t>
            </w:r>
            <w:r>
              <w:rPr>
                <w:rFonts w:ascii="Times New Roman" w:hAnsi="Times New Roman" w:eastAsia="方正仿宋_GBK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3366" w:type="dxa"/>
            <w:gridSpan w:val="2"/>
            <w:vAlign w:val="top"/>
          </w:tcPr>
          <w:p>
            <w:pPr>
              <w:adjustRightInd w:val="0"/>
              <w:snapToGrid w:val="0"/>
              <w:spacing w:line="360" w:lineRule="atLeast"/>
              <w:jc w:val="left"/>
              <w:rPr>
                <w:rFonts w:ascii="方正仿宋_GBK" w:hAnsi="仿宋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质量指标:中央资金支持的县城易涝区段任务开工比例</w:t>
            </w:r>
          </w:p>
        </w:tc>
        <w:tc>
          <w:tcPr>
            <w:tcW w:w="1747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4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336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tLeast"/>
              <w:jc w:val="left"/>
              <w:rPr>
                <w:rFonts w:ascii="方正仿宋_GBK" w:hAnsi="仿宋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时效指标：2020年计划开工整治的易涝区段开工时间</w:t>
            </w:r>
          </w:p>
        </w:tc>
        <w:tc>
          <w:tcPr>
            <w:tcW w:w="1747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2020</w:t>
            </w:r>
            <w:r>
              <w:rPr>
                <w:rFonts w:ascii="Times New Roman" w:hAnsi="Times New Roman" w:eastAsia="方正仿宋_GBK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4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效益指标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社会效益</w:t>
            </w:r>
          </w:p>
        </w:tc>
        <w:tc>
          <w:tcPr>
            <w:tcW w:w="1747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改善</w:t>
            </w:r>
            <w:r>
              <w:rPr>
                <w:rFonts w:hint="eastAsia" w:ascii="Times New Roman" w:hAnsi="Times New Roman" w:eastAsia="方正仿宋_GBK"/>
                <w:lang w:eastAsia="zh-CN"/>
              </w:rPr>
              <w:t>排水设施与</w:t>
            </w:r>
            <w:r>
              <w:rPr>
                <w:rFonts w:hint="eastAsia" w:ascii="Times New Roman" w:hAnsi="Times New Roman" w:eastAsia="方正仿宋_GBK"/>
              </w:rPr>
              <w:t>人居环境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756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过程管理指标</w:t>
            </w:r>
          </w:p>
        </w:tc>
        <w:tc>
          <w:tcPr>
            <w:tcW w:w="1757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计划管理指标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投资计划分解（转发）用时达标率</w:t>
            </w:r>
          </w:p>
        </w:tc>
        <w:tc>
          <w:tcPr>
            <w:tcW w:w="1747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100</w:t>
            </w:r>
            <w:r>
              <w:rPr>
                <w:rFonts w:ascii="Times New Roman" w:hAnsi="Times New Roman" w:eastAsia="方正仿宋_GBK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336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“两个责任”按项目落实到位率</w:t>
            </w:r>
          </w:p>
        </w:tc>
        <w:tc>
          <w:tcPr>
            <w:tcW w:w="1747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757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资金管理指标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中央预算内投资支付率</w:t>
            </w:r>
          </w:p>
        </w:tc>
        <w:tc>
          <w:tcPr>
            <w:tcW w:w="1747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≥</w:t>
            </w:r>
            <w:r>
              <w:rPr>
                <w:rFonts w:hint="eastAsia" w:ascii="Times New Roman" w:hAnsi="Times New Roman" w:eastAsia="方正仿宋_GBK"/>
              </w:rPr>
              <w:t xml:space="preserve"> 10</w:t>
            </w:r>
            <w:r>
              <w:rPr>
                <w:rFonts w:ascii="Times New Roman" w:hAnsi="Times New Roman" w:eastAsia="方正仿宋_GBK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336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总投资完成率</w:t>
            </w:r>
          </w:p>
        </w:tc>
        <w:tc>
          <w:tcPr>
            <w:tcW w:w="1747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≥</w:t>
            </w:r>
            <w:r>
              <w:rPr>
                <w:rFonts w:hint="eastAsia" w:ascii="Times New Roman" w:hAnsi="Times New Roman" w:eastAsia="方正仿宋_GBK"/>
              </w:rPr>
              <w:t xml:space="preserve"> 50 </w:t>
            </w:r>
            <w:r>
              <w:rPr>
                <w:rFonts w:ascii="Times New Roman" w:hAnsi="Times New Roman" w:eastAsia="方正仿宋_GBK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757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项目管理指标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项目开工率</w:t>
            </w:r>
          </w:p>
        </w:tc>
        <w:tc>
          <w:tcPr>
            <w:tcW w:w="1747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 xml:space="preserve">100 </w:t>
            </w:r>
            <w:r>
              <w:rPr>
                <w:rFonts w:ascii="Times New Roman" w:hAnsi="Times New Roman" w:eastAsia="方正仿宋_GBK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757" w:type="dxa"/>
            <w:vMerge w:val="continue"/>
            <w:vAlign w:val="top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336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超规模、超标准、超概算项目比例</w:t>
            </w:r>
          </w:p>
        </w:tc>
        <w:tc>
          <w:tcPr>
            <w:tcW w:w="1747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Times New Roman" w:hAnsi="Times New Roman" w:eastAsia="方正仿宋_GBK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监督检查</w:t>
            </w:r>
            <w:r>
              <w:rPr>
                <w:rFonts w:hint="eastAsia" w:ascii="Times New Roman" w:hAnsi="Times New Roman" w:eastAsia="方正仿宋_GBK"/>
              </w:rPr>
              <w:t>指标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tLeast"/>
              <w:jc w:val="left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审计、督查</w:t>
            </w:r>
            <w:r>
              <w:rPr>
                <w:rFonts w:hint="eastAsia" w:ascii="Times New Roman" w:hAnsi="Times New Roman" w:eastAsia="方正仿宋_GBK"/>
              </w:rPr>
              <w:t>、巡视等指出问题项目比例</w:t>
            </w:r>
          </w:p>
        </w:tc>
        <w:tc>
          <w:tcPr>
            <w:tcW w:w="1747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0</w:t>
            </w:r>
          </w:p>
        </w:tc>
      </w:tr>
    </w:tbl>
    <w:p>
      <w:pPr>
        <w:snapToGrid w:val="0"/>
        <w:spacing w:line="288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广东省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2020年第三批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排水设施建设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中央基建</w:t>
      </w:r>
    </w:p>
    <w:p>
      <w:pPr>
        <w:snapToGrid w:val="0"/>
        <w:spacing w:line="288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投资预算绩效目标表</w:t>
      </w:r>
    </w:p>
    <w:p>
      <w:pPr>
        <w:jc w:val="center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（2020年度）</w:t>
      </w:r>
    </w:p>
    <w:p>
      <w:pPr>
        <w:jc w:val="center"/>
        <w:rPr>
          <w:rFonts w:ascii="黑体" w:hAnsi="黑体" w:eastAsia="黑体"/>
          <w:sz w:val="24"/>
          <w:szCs w:val="24"/>
        </w:rPr>
      </w:pPr>
    </w:p>
    <w:tbl>
      <w:tblPr>
        <w:tblStyle w:val="3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756"/>
        <w:gridCol w:w="1757"/>
        <w:gridCol w:w="410"/>
        <w:gridCol w:w="2956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71" w:type="dxa"/>
            <w:gridSpan w:val="4"/>
            <w:vAlign w:val="center"/>
          </w:tcPr>
          <w:p>
            <w:pPr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  <w:lang w:eastAsia="zh-CN"/>
              </w:rPr>
              <w:t>项目</w:t>
            </w:r>
            <w:r>
              <w:rPr>
                <w:rFonts w:hint="eastAsia" w:ascii="方正仿宋_GBK" w:hAnsi="仿宋" w:eastAsia="方正仿宋_GBK"/>
              </w:rPr>
              <w:t>名称</w:t>
            </w:r>
          </w:p>
        </w:tc>
        <w:tc>
          <w:tcPr>
            <w:tcW w:w="4703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Times New Roman" w:hAnsi="Times New Roman" w:eastAsia="方正仿宋_GBK"/>
                <w:lang w:eastAsia="zh-CN"/>
              </w:rPr>
              <w:t>丰顺县城老城区（汤湖沟）污水截流改造工程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471" w:type="dxa"/>
            <w:gridSpan w:val="4"/>
            <w:vAlign w:val="center"/>
          </w:tcPr>
          <w:p>
            <w:pPr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下达地方或单位</w:t>
            </w:r>
          </w:p>
        </w:tc>
        <w:tc>
          <w:tcPr>
            <w:tcW w:w="4703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hint="eastAsia" w:ascii="Times New Roman" w:hAnsi="Times New Roman" w:eastAsia="方正仿宋_GBK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lang w:eastAsia="zh-CN"/>
              </w:rPr>
              <w:t>广东省梅州市丰顺县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471" w:type="dxa"/>
            <w:gridSpan w:val="4"/>
            <w:vAlign w:val="center"/>
          </w:tcPr>
          <w:p>
            <w:pPr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本次下达中央预算内投资（万元）</w:t>
            </w:r>
          </w:p>
        </w:tc>
        <w:tc>
          <w:tcPr>
            <w:tcW w:w="4703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548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总</w:t>
            </w: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体</w:t>
            </w: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目</w:t>
            </w: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标</w:t>
            </w:r>
          </w:p>
        </w:tc>
        <w:tc>
          <w:tcPr>
            <w:tcW w:w="8626" w:type="dxa"/>
            <w:gridSpan w:val="5"/>
            <w:vAlign w:val="center"/>
          </w:tcPr>
          <w:p>
            <w:pPr>
              <w:spacing w:line="360" w:lineRule="atLeast"/>
              <w:jc w:val="left"/>
              <w:rPr>
                <w:rFonts w:ascii="方正仿宋_GBK" w:hAnsi="仿宋" w:eastAsia="方正仿宋_GBK"/>
              </w:rPr>
            </w:pPr>
            <w:r>
              <w:rPr>
                <w:rFonts w:hint="eastAsia" w:ascii="Times New Roman" w:hAnsi="Times New Roman" w:eastAsia="方正仿宋_GBK"/>
                <w:lang w:val="en-US" w:eastAsia="zh-CN"/>
              </w:rPr>
              <w:t>完善县城排水防涝设施建设，改善人居环境。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8" w:type="dxa"/>
            <w:vMerge w:val="restart"/>
            <w:vAlign w:val="center"/>
          </w:tcPr>
          <w:p>
            <w:pPr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绩</w:t>
            </w:r>
          </w:p>
          <w:p>
            <w:pPr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  <w:p>
            <w:pPr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效</w:t>
            </w:r>
          </w:p>
          <w:p>
            <w:pPr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  <w:p>
            <w:pPr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指</w:t>
            </w:r>
          </w:p>
          <w:p>
            <w:pPr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  <w:p>
            <w:pPr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标</w:t>
            </w:r>
          </w:p>
        </w:tc>
        <w:tc>
          <w:tcPr>
            <w:tcW w:w="1756" w:type="dxa"/>
            <w:vAlign w:val="center"/>
          </w:tcPr>
          <w:p>
            <w:pPr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一级指标</w:t>
            </w:r>
          </w:p>
        </w:tc>
        <w:tc>
          <w:tcPr>
            <w:tcW w:w="1757" w:type="dxa"/>
            <w:vAlign w:val="center"/>
          </w:tcPr>
          <w:p>
            <w:pPr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二级指标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三级指标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4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756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实施效果指标</w:t>
            </w:r>
          </w:p>
        </w:tc>
        <w:tc>
          <w:tcPr>
            <w:tcW w:w="1757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产出指标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tLeast"/>
              <w:jc w:val="left"/>
              <w:rPr>
                <w:rFonts w:hint="eastAsia" w:ascii="方正仿宋_GBK" w:hAnsi="仿宋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数量指标：支持排水防涝补短板的县城</w:t>
            </w:r>
          </w:p>
        </w:tc>
        <w:tc>
          <w:tcPr>
            <w:tcW w:w="1747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≥</w:t>
            </w:r>
            <w:r>
              <w:rPr>
                <w:rFonts w:hint="eastAsia" w:ascii="Times New Roman" w:hAnsi="Times New Roman" w:eastAsia="方正仿宋_GBK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lang w:val="en-US" w:eastAsia="zh-CN"/>
              </w:rPr>
              <w:t>1</w:t>
            </w:r>
            <w:r>
              <w:rPr>
                <w:rFonts w:ascii="Times New Roman" w:hAnsi="Times New Roman" w:eastAsia="方正仿宋_GBK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3366" w:type="dxa"/>
            <w:gridSpan w:val="2"/>
            <w:vAlign w:val="top"/>
          </w:tcPr>
          <w:p>
            <w:pPr>
              <w:adjustRightInd w:val="0"/>
              <w:snapToGrid w:val="0"/>
              <w:spacing w:line="360" w:lineRule="atLeast"/>
              <w:jc w:val="left"/>
              <w:rPr>
                <w:rFonts w:ascii="方正仿宋_GBK" w:hAnsi="仿宋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质量指标:中央资金支持的县城易涝区段任务开工比例</w:t>
            </w:r>
          </w:p>
        </w:tc>
        <w:tc>
          <w:tcPr>
            <w:tcW w:w="1747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4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336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tLeast"/>
              <w:jc w:val="left"/>
              <w:rPr>
                <w:rFonts w:ascii="方正仿宋_GBK" w:hAnsi="仿宋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时效指标：2020年计划开工整治的易涝区段开工时间</w:t>
            </w:r>
          </w:p>
        </w:tc>
        <w:tc>
          <w:tcPr>
            <w:tcW w:w="1747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2020</w:t>
            </w:r>
            <w:r>
              <w:rPr>
                <w:rFonts w:ascii="Times New Roman" w:hAnsi="Times New Roman" w:eastAsia="方正仿宋_GBK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4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效益指标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社会效益</w:t>
            </w:r>
          </w:p>
        </w:tc>
        <w:tc>
          <w:tcPr>
            <w:tcW w:w="1747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改善</w:t>
            </w:r>
            <w:r>
              <w:rPr>
                <w:rFonts w:hint="eastAsia" w:ascii="Times New Roman" w:hAnsi="Times New Roman" w:eastAsia="方正仿宋_GBK"/>
                <w:lang w:eastAsia="zh-CN"/>
              </w:rPr>
              <w:t>排水设施与</w:t>
            </w:r>
            <w:r>
              <w:rPr>
                <w:rFonts w:hint="eastAsia" w:ascii="Times New Roman" w:hAnsi="Times New Roman" w:eastAsia="方正仿宋_GBK"/>
              </w:rPr>
              <w:t>人居环境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756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过程管理指标</w:t>
            </w:r>
          </w:p>
        </w:tc>
        <w:tc>
          <w:tcPr>
            <w:tcW w:w="1757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计划管理指标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投资计划分解（转发）用时达标率</w:t>
            </w:r>
          </w:p>
        </w:tc>
        <w:tc>
          <w:tcPr>
            <w:tcW w:w="1747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100</w:t>
            </w:r>
            <w:r>
              <w:rPr>
                <w:rFonts w:ascii="Times New Roman" w:hAnsi="Times New Roman" w:eastAsia="方正仿宋_GBK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336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“两个责任”按项目落实到位率</w:t>
            </w:r>
          </w:p>
        </w:tc>
        <w:tc>
          <w:tcPr>
            <w:tcW w:w="1747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757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资金管理指标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中央预算内投资支付率</w:t>
            </w:r>
          </w:p>
        </w:tc>
        <w:tc>
          <w:tcPr>
            <w:tcW w:w="1747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≥</w:t>
            </w:r>
            <w:r>
              <w:rPr>
                <w:rFonts w:hint="eastAsia" w:ascii="Times New Roman" w:hAnsi="Times New Roman" w:eastAsia="方正仿宋_GBK"/>
              </w:rPr>
              <w:t xml:space="preserve"> 10</w:t>
            </w:r>
            <w:r>
              <w:rPr>
                <w:rFonts w:ascii="Times New Roman" w:hAnsi="Times New Roman" w:eastAsia="方正仿宋_GBK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336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总投资完成率</w:t>
            </w:r>
          </w:p>
        </w:tc>
        <w:tc>
          <w:tcPr>
            <w:tcW w:w="1747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≥</w:t>
            </w:r>
            <w:r>
              <w:rPr>
                <w:rFonts w:hint="eastAsia" w:ascii="Times New Roman" w:hAnsi="Times New Roman" w:eastAsia="方正仿宋_GBK"/>
              </w:rPr>
              <w:t xml:space="preserve"> 50 </w:t>
            </w:r>
            <w:r>
              <w:rPr>
                <w:rFonts w:ascii="Times New Roman" w:hAnsi="Times New Roman" w:eastAsia="方正仿宋_GBK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757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项目管理指标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项目开工率</w:t>
            </w:r>
          </w:p>
        </w:tc>
        <w:tc>
          <w:tcPr>
            <w:tcW w:w="1747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 xml:space="preserve">100 </w:t>
            </w:r>
            <w:r>
              <w:rPr>
                <w:rFonts w:ascii="Times New Roman" w:hAnsi="Times New Roman" w:eastAsia="方正仿宋_GBK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757" w:type="dxa"/>
            <w:vMerge w:val="continue"/>
            <w:vAlign w:val="top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336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超规模、超标准、超概算项目比例</w:t>
            </w:r>
          </w:p>
        </w:tc>
        <w:tc>
          <w:tcPr>
            <w:tcW w:w="1747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Times New Roman" w:hAnsi="Times New Roman" w:eastAsia="方正仿宋_GBK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监督检查</w:t>
            </w:r>
            <w:r>
              <w:rPr>
                <w:rFonts w:hint="eastAsia" w:ascii="Times New Roman" w:hAnsi="Times New Roman" w:eastAsia="方正仿宋_GBK"/>
              </w:rPr>
              <w:t>指标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tLeast"/>
              <w:jc w:val="left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审计、督查</w:t>
            </w:r>
            <w:r>
              <w:rPr>
                <w:rFonts w:hint="eastAsia" w:ascii="Times New Roman" w:hAnsi="Times New Roman" w:eastAsia="方正仿宋_GBK"/>
              </w:rPr>
              <w:t>、巡视等指出问题项目比例</w:t>
            </w:r>
          </w:p>
        </w:tc>
        <w:tc>
          <w:tcPr>
            <w:tcW w:w="1747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0</w:t>
            </w:r>
          </w:p>
        </w:tc>
      </w:tr>
    </w:tbl>
    <w:p/>
    <w:p/>
    <w:sectPr>
      <w:pgSz w:w="11906" w:h="16838"/>
      <w:pgMar w:top="2041" w:right="1417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F67F8"/>
    <w:rsid w:val="019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3245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2020-12-29T08:36:00Z</dcterms:created>
  <dc:creator>247</dc:creator>
  <cp:lastModifiedBy>247</cp:lastModifiedBy>
  <dcterms:modified xsi:type="dcterms:W3CDTF">2020-12-29T08:37:32Z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